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A4495D" w14:textId="4A827342" w:rsidR="00F77D51" w:rsidRPr="008A5B55" w:rsidRDefault="00304FCB" w:rsidP="003227E9">
      <w:pPr>
        <w:pStyle w:val="NoSpacing"/>
        <w:rPr>
          <w:sz w:val="44"/>
          <w:szCs w:val="52"/>
        </w:rPr>
      </w:pPr>
      <w:r w:rsidRPr="00304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F77041" wp14:editId="2933C77C">
                <wp:simplePos x="0" y="0"/>
                <wp:positionH relativeFrom="page">
                  <wp:posOffset>5172075</wp:posOffset>
                </wp:positionH>
                <wp:positionV relativeFrom="paragraph">
                  <wp:posOffset>-314325</wp:posOffset>
                </wp:positionV>
                <wp:extent cx="1838325" cy="828675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0213A6" w14:textId="77777777" w:rsidR="00304FCB" w:rsidRDefault="00304FCB" w:rsidP="00304F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04FCB">
                              <w:rPr>
                                <w:rFonts w:ascii="Comic Sans MS" w:eastAsiaTheme="majorEastAsia" w:hAnsi="Comic Sans MS" w:cstheme="majorBidi"/>
                                <w:color w:val="C00000"/>
                                <w:kern w:val="24"/>
                                <w:sz w:val="72"/>
                                <w:szCs w:val="72"/>
                                <w14:shadow w14:blurRad="63500" w14:dist="38100" w14:dir="5400000" w14:sx="100000" w14:sy="100000" w14:kx="0" w14:ky="0" w14:algn="t">
                                  <w14:srgbClr w14:val="000000">
                                    <w14:alpha w14:val="75000"/>
                                  </w14:srgbClr>
                                </w14:shadow>
                              </w:rPr>
                              <w:t>Ashfield Valley Primary School</w:t>
                            </w:r>
                          </w:p>
                        </w:txbxContent>
                      </wps:txbx>
                      <wps:bodyPr spcFirstLastPara="1" vert="horz" wrap="square" lIns="91440" tIns="45720" rIns="91440" bIns="45720" numCol="1" rtlCol="0" anchor="b">
                        <a:prstTxWarp prst="textArchUp">
                          <a:avLst>
                            <a:gd name="adj" fmla="val 1067508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77041" id="Title 1" o:spid="_x0000_s1026" style="position:absolute;margin-left:407.25pt;margin-top:-24.75pt;width:144.75pt;height:65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" filled="f" stroked="f">
                <o:lock v:ext="edit" grouping="t"/>
                <v:textbox>
                  <w:txbxContent>
                    <w:p w14:paraId="490213A6" w14:textId="77777777" w:rsidR="00304FCB" w:rsidRDefault="00304FCB" w:rsidP="00304F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04FCB">
                        <w:rPr>
                          <w:rFonts w:ascii="Comic Sans MS" w:eastAsiaTheme="majorEastAsia" w:hAnsi="Comic Sans MS" w:cstheme="majorBidi"/>
                          <w:color w:val="C00000"/>
                          <w:kern w:val="24"/>
                          <w:sz w:val="72"/>
                          <w:szCs w:val="72"/>
                          <w14:shadow w14:blurRad="63500" w14:dist="38100" w14:dir="5400000" w14:sx="100000" w14:sy="100000" w14:kx="0" w14:ky="0" w14:algn="t">
                            <w14:srgbClr w14:val="000000">
                              <w14:alpha w14:val="75000"/>
                            </w14:srgbClr>
                          </w14:shadow>
                        </w:rPr>
                        <w:t>Ashfield Valley Primary School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04FCB">
        <w:rPr>
          <w:noProof/>
          <w:lang w:eastAsia="en-GB"/>
        </w:rPr>
        <w:drawing>
          <wp:anchor distT="0" distB="0" distL="114300" distR="114300" simplePos="0" relativeHeight="251657214" behindDoc="0" locked="0" layoutInCell="1" allowOverlap="1" wp14:anchorId="67B687A9" wp14:editId="1FCC3740">
            <wp:simplePos x="0" y="0"/>
            <wp:positionH relativeFrom="column">
              <wp:posOffset>5292090</wp:posOffset>
            </wp:positionH>
            <wp:positionV relativeFrom="paragraph">
              <wp:posOffset>-40640</wp:posOffset>
            </wp:positionV>
            <wp:extent cx="812401" cy="680838"/>
            <wp:effectExtent l="0" t="0" r="6985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401" cy="68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D51" w:rsidRPr="008A5B55">
        <w:rPr>
          <w:sz w:val="44"/>
          <w:szCs w:val="52"/>
        </w:rPr>
        <w:t>Headteacher’s Newsletter</w:t>
      </w:r>
    </w:p>
    <w:p w14:paraId="279F3DFE" w14:textId="4D2E43E8" w:rsidR="00F77D51" w:rsidRPr="00D12BB0" w:rsidRDefault="00D12BB0" w:rsidP="003227E9">
      <w:pPr>
        <w:pStyle w:val="NoSpacing"/>
        <w:rPr>
          <w:sz w:val="24"/>
          <w:szCs w:val="24"/>
        </w:rPr>
      </w:pPr>
      <w:r w:rsidRPr="00D12BB0">
        <w:rPr>
          <w:sz w:val="24"/>
          <w:szCs w:val="24"/>
        </w:rPr>
        <w:t>31</w:t>
      </w:r>
      <w:r w:rsidR="00077BF9" w:rsidRPr="00D12BB0">
        <w:rPr>
          <w:sz w:val="24"/>
          <w:szCs w:val="24"/>
        </w:rPr>
        <w:t>/3/23</w:t>
      </w:r>
    </w:p>
    <w:p w14:paraId="2ED9F060" w14:textId="02EFEC95" w:rsidR="005E04CC" w:rsidRPr="00E0022B" w:rsidRDefault="00D12BB0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D12B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552A" wp14:editId="5493A13B">
                <wp:simplePos x="0" y="0"/>
                <wp:positionH relativeFrom="page">
                  <wp:posOffset>5067300</wp:posOffset>
                </wp:positionH>
                <wp:positionV relativeFrom="paragraph">
                  <wp:posOffset>3810</wp:posOffset>
                </wp:positionV>
                <wp:extent cx="2494280" cy="314325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428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ABF29" w14:textId="77777777" w:rsidR="00304FCB" w:rsidRPr="00C03F1E" w:rsidRDefault="00304FCB" w:rsidP="00304F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C03F1E">
                              <w:rPr>
                                <w:rFonts w:ascii="Comic Sans MS" w:hAnsi="Comic Sans MS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Together Everyone Achieves More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B55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9pt;margin-top:.3pt;width:196.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" filled="f" stroked="f">
                <v:textbox>
                  <w:txbxContent>
                    <w:p w14:paraId="189ABF29" w14:textId="77777777" w:rsidR="00304FCB" w:rsidRPr="00C03F1E" w:rsidRDefault="00304FCB" w:rsidP="00304FC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C03F1E">
                        <w:rPr>
                          <w:rFonts w:ascii="Comic Sans MS" w:hAnsi="Comic Sans MS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Together Everyone Achieves More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4594C6" w14:textId="210C9C51" w:rsidR="00F77D51" w:rsidRPr="00141174" w:rsidRDefault="00B61D5E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D</w:t>
      </w:r>
      <w:r w:rsidR="00F77D51" w:rsidRPr="00141174">
        <w:rPr>
          <w:rFonts w:asciiTheme="majorHAnsi" w:hAnsiTheme="majorHAnsi" w:cstheme="majorHAnsi"/>
          <w:sz w:val="24"/>
          <w:szCs w:val="24"/>
        </w:rPr>
        <w:t>ear Parents and Carers,</w:t>
      </w:r>
    </w:p>
    <w:p w14:paraId="7BD59B7A" w14:textId="48F36197" w:rsidR="002F451B" w:rsidRPr="00141174" w:rsidRDefault="00D12BB0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Firstly, thank you for your continued support during this last term. It was also so pleasing to see you at our recent parents’ evenings.</w:t>
      </w:r>
    </w:p>
    <w:p w14:paraId="4AEC1890" w14:textId="5E772853" w:rsidR="002F451B" w:rsidRPr="00141174" w:rsidRDefault="002F451B" w:rsidP="003227E9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1C52D418" w14:textId="5657AE00" w:rsidR="002F451B" w:rsidRPr="00141174" w:rsidRDefault="00D12BB0" w:rsidP="003227E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141174">
        <w:rPr>
          <w:rFonts w:asciiTheme="majorHAnsi" w:hAnsiTheme="majorHAnsi" w:cstheme="majorHAnsi"/>
          <w:b/>
          <w:sz w:val="24"/>
          <w:szCs w:val="24"/>
        </w:rPr>
        <w:t>Increase in price of school meals</w:t>
      </w:r>
    </w:p>
    <w:p w14:paraId="4C5B093F" w14:textId="4AE451AB" w:rsidR="002F451B" w:rsidRPr="00141174" w:rsidRDefault="00D12BB0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I am afraid that we have been told by Rochdale Council that the price of school meals will increase after Easter. School is unable to do anything about this.</w:t>
      </w:r>
    </w:p>
    <w:p w14:paraId="5FE172AD" w14:textId="2579FEEE" w:rsidR="00D12BB0" w:rsidRPr="00141174" w:rsidRDefault="00D12BB0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 xml:space="preserve">The price will be £2.60 per day or £13 per week. </w:t>
      </w:r>
    </w:p>
    <w:p w14:paraId="5435BD90" w14:textId="2CB613A2" w:rsidR="00D12BB0" w:rsidRPr="00141174" w:rsidRDefault="00D12BB0" w:rsidP="003227E9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601BEAEB" w14:textId="31CE4348" w:rsidR="00D12BB0" w:rsidRPr="00141174" w:rsidRDefault="00D12BB0" w:rsidP="003227E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141174">
        <w:rPr>
          <w:rFonts w:asciiTheme="majorHAnsi" w:hAnsiTheme="majorHAnsi" w:cstheme="majorHAnsi"/>
          <w:b/>
          <w:sz w:val="24"/>
          <w:szCs w:val="24"/>
        </w:rPr>
        <w:t>Good news</w:t>
      </w:r>
    </w:p>
    <w:p w14:paraId="50F7E078" w14:textId="3A5810BC" w:rsidR="00D12BB0" w:rsidRPr="00141174" w:rsidRDefault="00D12BB0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The Eco and Gardening clubs visited the RHS gardens in Salford yesterday. Staff at the gardens commented on how well-behaved, enthusiastic and knowledgeable our pupils were. What brilliant ambassadors for our school!</w:t>
      </w:r>
    </w:p>
    <w:p w14:paraId="6DAA2106" w14:textId="77777777" w:rsidR="002F451B" w:rsidRPr="00141174" w:rsidRDefault="002F451B" w:rsidP="003227E9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4E633037" w14:textId="0B433498" w:rsidR="002F451B" w:rsidRPr="00141174" w:rsidRDefault="00D12BB0" w:rsidP="003227E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141174">
        <w:rPr>
          <w:rFonts w:asciiTheme="majorHAnsi" w:hAnsiTheme="majorHAnsi" w:cstheme="majorHAnsi"/>
          <w:b/>
          <w:sz w:val="24"/>
          <w:szCs w:val="24"/>
        </w:rPr>
        <w:t>Jewellery</w:t>
      </w:r>
    </w:p>
    <w:p w14:paraId="33AC6D39" w14:textId="2CFA2CA0" w:rsidR="002F451B" w:rsidRPr="00141174" w:rsidRDefault="00D12BB0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 xml:space="preserve">I have noticed several pupils wearing rings and bracelets. Please remember that our uniform policy states that only stud </w:t>
      </w:r>
      <w:r w:rsidR="00F95661" w:rsidRPr="00141174">
        <w:rPr>
          <w:rFonts w:asciiTheme="majorHAnsi" w:hAnsiTheme="majorHAnsi" w:cstheme="majorHAnsi"/>
          <w:sz w:val="24"/>
          <w:szCs w:val="24"/>
        </w:rPr>
        <w:t>earrings</w:t>
      </w:r>
      <w:r w:rsidRPr="00141174">
        <w:rPr>
          <w:rFonts w:asciiTheme="majorHAnsi" w:hAnsiTheme="majorHAnsi" w:cstheme="majorHAnsi"/>
          <w:sz w:val="24"/>
          <w:szCs w:val="24"/>
        </w:rPr>
        <w:t xml:space="preserve"> and a watch may be worn in school.</w:t>
      </w:r>
    </w:p>
    <w:p w14:paraId="0577C84F" w14:textId="5F4C3492" w:rsidR="002F451B" w:rsidRPr="00141174" w:rsidRDefault="002F451B" w:rsidP="003227E9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0BC315DF" w14:textId="32C1C304" w:rsidR="001B5B06" w:rsidRPr="00141174" w:rsidRDefault="001B5B06" w:rsidP="003227E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141174">
        <w:rPr>
          <w:rFonts w:asciiTheme="majorHAnsi" w:hAnsiTheme="majorHAnsi" w:cstheme="majorHAnsi"/>
          <w:b/>
          <w:sz w:val="24"/>
          <w:szCs w:val="24"/>
        </w:rPr>
        <w:t>Nursery Places</w:t>
      </w:r>
    </w:p>
    <w:p w14:paraId="41DE4620" w14:textId="0E95A677" w:rsidR="001B5B06" w:rsidRPr="00141174" w:rsidRDefault="006D1722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 xml:space="preserve">Please note that we have nursery places available. </w:t>
      </w:r>
      <w:r w:rsidR="001B5B06" w:rsidRPr="00141174">
        <w:rPr>
          <w:rFonts w:asciiTheme="majorHAnsi" w:hAnsiTheme="majorHAnsi" w:cstheme="majorHAnsi"/>
          <w:sz w:val="24"/>
          <w:szCs w:val="24"/>
        </w:rPr>
        <w:t>We have excellent nursery provision at school with highly skilled staff.</w:t>
      </w:r>
      <w:r w:rsidRPr="00141174">
        <w:rPr>
          <w:rFonts w:asciiTheme="majorHAnsi" w:hAnsiTheme="majorHAnsi" w:cstheme="majorHAnsi"/>
          <w:sz w:val="24"/>
          <w:szCs w:val="24"/>
        </w:rPr>
        <w:t xml:space="preserve"> Children may start as soon as they are three. We welcome visits from prospective parents and application forms are available at the office.</w:t>
      </w:r>
    </w:p>
    <w:p w14:paraId="0DC5350E" w14:textId="7FDF0C1D" w:rsidR="00904C1F" w:rsidRPr="00141174" w:rsidRDefault="00904C1F" w:rsidP="003227E9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11E98017" w14:textId="136B93F4" w:rsidR="00BB1CEF" w:rsidRPr="00141174" w:rsidRDefault="00F95661" w:rsidP="003227E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141174">
        <w:rPr>
          <w:rFonts w:asciiTheme="majorHAnsi" w:hAnsiTheme="majorHAnsi" w:cstheme="majorHAnsi"/>
          <w:b/>
          <w:sz w:val="24"/>
          <w:szCs w:val="24"/>
        </w:rPr>
        <w:t>Dates and Events for the summer term</w:t>
      </w:r>
    </w:p>
    <w:p w14:paraId="2117C259" w14:textId="52C4E316" w:rsidR="00F95661" w:rsidRPr="00141174" w:rsidRDefault="00F95661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We will send further information closer to the time</w:t>
      </w:r>
      <w:r w:rsidR="00141174">
        <w:rPr>
          <w:rFonts w:asciiTheme="majorHAnsi" w:hAnsiTheme="majorHAnsi" w:cstheme="majorHAnsi"/>
          <w:sz w:val="24"/>
          <w:szCs w:val="24"/>
        </w:rPr>
        <w:t>,</w:t>
      </w:r>
      <w:r w:rsidRPr="00141174">
        <w:rPr>
          <w:rFonts w:asciiTheme="majorHAnsi" w:hAnsiTheme="majorHAnsi" w:cstheme="majorHAnsi"/>
          <w:sz w:val="24"/>
          <w:szCs w:val="24"/>
        </w:rPr>
        <w:t xml:space="preserve"> but here is advance notice of some of the events which will take place over the summer term</w:t>
      </w:r>
      <w:r w:rsidR="00141174">
        <w:rPr>
          <w:rFonts w:asciiTheme="majorHAnsi" w:hAnsiTheme="majorHAnsi" w:cstheme="majorHAnsi"/>
          <w:sz w:val="24"/>
          <w:szCs w:val="24"/>
        </w:rPr>
        <w:t>:</w:t>
      </w:r>
    </w:p>
    <w:p w14:paraId="59F6E964" w14:textId="73220DA9" w:rsidR="00F95661" w:rsidRPr="00141174" w:rsidRDefault="00F95661" w:rsidP="00F95661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Year 3 will have ukulele tuition on Mondays</w:t>
      </w:r>
    </w:p>
    <w:p w14:paraId="7C72FE82" w14:textId="2F36CA7F" w:rsidR="00F95661" w:rsidRPr="00141174" w:rsidRDefault="00F95661" w:rsidP="00F95661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Thursday 4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May – school will be used as a polling station for local elections. Remote learning activities will be provided and year 6 will be on site.</w:t>
      </w:r>
    </w:p>
    <w:p w14:paraId="64032434" w14:textId="5D0238AE" w:rsidR="00F95661" w:rsidRPr="00141174" w:rsidRDefault="00F95661" w:rsidP="00F95661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8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May – extra bank holiday for the coronation. School opens on Tuesday 9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May.</w:t>
      </w:r>
    </w:p>
    <w:p w14:paraId="39455F47" w14:textId="5CF54A21" w:rsidR="00F95661" w:rsidRPr="00141174" w:rsidRDefault="00F95661" w:rsidP="00F95661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Tuesday 9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May – </w:t>
      </w:r>
      <w:proofErr w:type="spellStart"/>
      <w:r w:rsidRPr="00141174">
        <w:rPr>
          <w:rFonts w:asciiTheme="majorHAnsi" w:hAnsiTheme="majorHAnsi" w:cstheme="majorHAnsi"/>
          <w:sz w:val="24"/>
          <w:szCs w:val="24"/>
        </w:rPr>
        <w:t>sats</w:t>
      </w:r>
      <w:proofErr w:type="spellEnd"/>
      <w:r w:rsidRPr="00141174">
        <w:rPr>
          <w:rFonts w:asciiTheme="majorHAnsi" w:hAnsiTheme="majorHAnsi" w:cstheme="majorHAnsi"/>
          <w:sz w:val="24"/>
          <w:szCs w:val="24"/>
        </w:rPr>
        <w:t xml:space="preserve"> for Year 6 will begin and take place all week.</w:t>
      </w:r>
    </w:p>
    <w:p w14:paraId="4929B443" w14:textId="41D96032" w:rsidR="00F95661" w:rsidRPr="00141174" w:rsidRDefault="00F95661" w:rsidP="00F95661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Class assemblies will be taking place again:</w:t>
      </w:r>
    </w:p>
    <w:p w14:paraId="4B4C2B44" w14:textId="17BB0711" w:rsidR="00F95661" w:rsidRPr="00141174" w:rsidRDefault="00F95661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Year 2: Thursday 15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June</w:t>
      </w:r>
    </w:p>
    <w:p w14:paraId="7D0AD4B0" w14:textId="3A3EBEBA" w:rsidR="00F95661" w:rsidRPr="00141174" w:rsidRDefault="00F95661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 xml:space="preserve">Year 3: Thursday </w:t>
      </w:r>
      <w:r w:rsidR="00141174" w:rsidRPr="00141174">
        <w:rPr>
          <w:rFonts w:asciiTheme="majorHAnsi" w:hAnsiTheme="majorHAnsi" w:cstheme="majorHAnsi"/>
          <w:sz w:val="24"/>
          <w:szCs w:val="24"/>
        </w:rPr>
        <w:t>22</w:t>
      </w:r>
      <w:r w:rsidR="00141174" w:rsidRPr="00141174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141174" w:rsidRPr="00141174">
        <w:rPr>
          <w:rFonts w:asciiTheme="majorHAnsi" w:hAnsiTheme="majorHAnsi" w:cstheme="majorHAnsi"/>
          <w:sz w:val="24"/>
          <w:szCs w:val="24"/>
        </w:rPr>
        <w:t xml:space="preserve"> June</w:t>
      </w:r>
    </w:p>
    <w:p w14:paraId="1427B659" w14:textId="3778C2A2" w:rsidR="00141174" w:rsidRPr="00141174" w:rsidRDefault="00141174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Year 4: Thursday 29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June</w:t>
      </w:r>
    </w:p>
    <w:p w14:paraId="2ECFA050" w14:textId="23343CBC" w:rsidR="00141174" w:rsidRPr="00141174" w:rsidRDefault="00141174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Year 5: Thursday 6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June</w:t>
      </w:r>
    </w:p>
    <w:p w14:paraId="260ACE75" w14:textId="3C1A1B45" w:rsidR="00141174" w:rsidRPr="00141174" w:rsidRDefault="00141174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Year 1: Tuesday 18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June</w:t>
      </w:r>
    </w:p>
    <w:p w14:paraId="5094F50A" w14:textId="6C5794E5" w:rsidR="00141174" w:rsidRPr="00141174" w:rsidRDefault="00141174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Year 6: Tuesday 18</w:t>
      </w:r>
      <w:r w:rsidRPr="0014117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41174">
        <w:rPr>
          <w:rFonts w:asciiTheme="majorHAnsi" w:hAnsiTheme="majorHAnsi" w:cstheme="majorHAnsi"/>
          <w:sz w:val="24"/>
          <w:szCs w:val="24"/>
        </w:rPr>
        <w:t xml:space="preserve"> June</w:t>
      </w:r>
    </w:p>
    <w:p w14:paraId="76F81265" w14:textId="666C5FA2" w:rsidR="00141174" w:rsidRPr="00141174" w:rsidRDefault="00141174" w:rsidP="00F95661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Reception – to be decided</w:t>
      </w:r>
    </w:p>
    <w:p w14:paraId="669DA9E8" w14:textId="671CA595" w:rsidR="00141174" w:rsidRDefault="00141174" w:rsidP="00141174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Eid will be celebrated in June with a party and a concert</w:t>
      </w:r>
    </w:p>
    <w:p w14:paraId="5109324D" w14:textId="19CB892B" w:rsidR="00141174" w:rsidRDefault="00141174" w:rsidP="00141174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RHE and Art drop-ins will take place for parents</w:t>
      </w:r>
    </w:p>
    <w:p w14:paraId="6CA6FAE2" w14:textId="031F6970" w:rsidR="00141174" w:rsidRPr="00141174" w:rsidRDefault="00141174" w:rsidP="00141174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There will be an Enterprise and Eco Fair at the start of July</w:t>
      </w:r>
    </w:p>
    <w:p w14:paraId="6B830E6F" w14:textId="1DCDBBC0" w:rsidR="006D1722" w:rsidRPr="00141174" w:rsidRDefault="006D1722" w:rsidP="003227E9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3567AC3" w14:textId="3AFD8AD9" w:rsidR="00D759C6" w:rsidRPr="00141174" w:rsidRDefault="00D759C6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If you have any questions or concerns, please speak to your child’s teacher or either myself or Mrs Begum – we will be happy to help.</w:t>
      </w:r>
    </w:p>
    <w:p w14:paraId="143421A5" w14:textId="77777777" w:rsidR="00D759C6" w:rsidRPr="00141174" w:rsidRDefault="00D759C6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24457B6" w14:textId="77777777" w:rsidR="005E04CC" w:rsidRPr="00141174" w:rsidRDefault="00C03F1E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With kind regards</w:t>
      </w:r>
      <w:r w:rsidR="008B2949" w:rsidRPr="00141174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7BF91C0B" w14:textId="13D30A71" w:rsidR="00C03F1E" w:rsidRPr="00141174" w:rsidRDefault="008B2949" w:rsidP="003227E9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141174">
        <w:rPr>
          <w:rFonts w:asciiTheme="majorHAnsi" w:hAnsiTheme="majorHAnsi" w:cstheme="majorHAnsi"/>
          <w:sz w:val="24"/>
          <w:szCs w:val="24"/>
        </w:rPr>
        <w:t>Mrs H Edge</w:t>
      </w:r>
    </w:p>
    <w:sectPr w:rsidR="00C03F1E" w:rsidRPr="00141174" w:rsidSect="00C03F1E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2F05" w14:textId="77777777" w:rsidR="00C03F1E" w:rsidRDefault="00C03F1E" w:rsidP="00C03F1E">
      <w:pPr>
        <w:spacing w:after="0" w:line="240" w:lineRule="auto"/>
      </w:pPr>
      <w:r>
        <w:separator/>
      </w:r>
    </w:p>
  </w:endnote>
  <w:endnote w:type="continuationSeparator" w:id="0">
    <w:p w14:paraId="25733E2B" w14:textId="77777777" w:rsidR="00C03F1E" w:rsidRDefault="00C03F1E" w:rsidP="00C0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5B34" w14:textId="77777777" w:rsidR="00C03F1E" w:rsidRDefault="00C03F1E" w:rsidP="00C03F1E">
      <w:pPr>
        <w:spacing w:after="0" w:line="240" w:lineRule="auto"/>
      </w:pPr>
      <w:r>
        <w:separator/>
      </w:r>
    </w:p>
  </w:footnote>
  <w:footnote w:type="continuationSeparator" w:id="0">
    <w:p w14:paraId="46BD21B9" w14:textId="77777777" w:rsidR="00C03F1E" w:rsidRDefault="00C03F1E" w:rsidP="00C0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74B47"/>
    <w:multiLevelType w:val="hybridMultilevel"/>
    <w:tmpl w:val="669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37787"/>
    <w:multiLevelType w:val="hybridMultilevel"/>
    <w:tmpl w:val="86EE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5AD2"/>
    <w:multiLevelType w:val="hybridMultilevel"/>
    <w:tmpl w:val="CFE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8160C"/>
    <w:multiLevelType w:val="hybridMultilevel"/>
    <w:tmpl w:val="093A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2"/>
    <w:rsid w:val="00022387"/>
    <w:rsid w:val="00050F82"/>
    <w:rsid w:val="00066429"/>
    <w:rsid w:val="00071844"/>
    <w:rsid w:val="00077BF9"/>
    <w:rsid w:val="000C6ECE"/>
    <w:rsid w:val="001303A7"/>
    <w:rsid w:val="00141174"/>
    <w:rsid w:val="00165142"/>
    <w:rsid w:val="001B5B06"/>
    <w:rsid w:val="001B620F"/>
    <w:rsid w:val="001D5521"/>
    <w:rsid w:val="00205970"/>
    <w:rsid w:val="00226BFA"/>
    <w:rsid w:val="00231A44"/>
    <w:rsid w:val="00253F4A"/>
    <w:rsid w:val="002A03F8"/>
    <w:rsid w:val="002B670C"/>
    <w:rsid w:val="002F451B"/>
    <w:rsid w:val="00301E89"/>
    <w:rsid w:val="00304FCB"/>
    <w:rsid w:val="003200EC"/>
    <w:rsid w:val="003227E9"/>
    <w:rsid w:val="00347D8E"/>
    <w:rsid w:val="003606F5"/>
    <w:rsid w:val="00361638"/>
    <w:rsid w:val="003C1029"/>
    <w:rsid w:val="003C1841"/>
    <w:rsid w:val="003C2AFF"/>
    <w:rsid w:val="003F68B7"/>
    <w:rsid w:val="0043398C"/>
    <w:rsid w:val="00446044"/>
    <w:rsid w:val="004B605C"/>
    <w:rsid w:val="004F5C55"/>
    <w:rsid w:val="004F73CC"/>
    <w:rsid w:val="00514C60"/>
    <w:rsid w:val="005556FB"/>
    <w:rsid w:val="00584569"/>
    <w:rsid w:val="00586079"/>
    <w:rsid w:val="005B7B9E"/>
    <w:rsid w:val="005E04CC"/>
    <w:rsid w:val="006828D2"/>
    <w:rsid w:val="006D1722"/>
    <w:rsid w:val="00717F31"/>
    <w:rsid w:val="0076686D"/>
    <w:rsid w:val="007A6AF8"/>
    <w:rsid w:val="007B3308"/>
    <w:rsid w:val="007C1ADC"/>
    <w:rsid w:val="00821A40"/>
    <w:rsid w:val="008748D0"/>
    <w:rsid w:val="008A5B55"/>
    <w:rsid w:val="008B07DF"/>
    <w:rsid w:val="008B2949"/>
    <w:rsid w:val="008C69DD"/>
    <w:rsid w:val="00904C1F"/>
    <w:rsid w:val="00930C5B"/>
    <w:rsid w:val="00945057"/>
    <w:rsid w:val="009619EC"/>
    <w:rsid w:val="00962CDA"/>
    <w:rsid w:val="009A4738"/>
    <w:rsid w:val="009A6868"/>
    <w:rsid w:val="009C3851"/>
    <w:rsid w:val="00A32F79"/>
    <w:rsid w:val="00A51971"/>
    <w:rsid w:val="00AA5FAF"/>
    <w:rsid w:val="00AD53D9"/>
    <w:rsid w:val="00B61D5E"/>
    <w:rsid w:val="00BB1CEF"/>
    <w:rsid w:val="00BD09BA"/>
    <w:rsid w:val="00BD157C"/>
    <w:rsid w:val="00BE06EF"/>
    <w:rsid w:val="00BF6388"/>
    <w:rsid w:val="00C01257"/>
    <w:rsid w:val="00C03F1E"/>
    <w:rsid w:val="00C12011"/>
    <w:rsid w:val="00C2413E"/>
    <w:rsid w:val="00CA22CA"/>
    <w:rsid w:val="00CA3D78"/>
    <w:rsid w:val="00CB7E46"/>
    <w:rsid w:val="00CE3783"/>
    <w:rsid w:val="00CE504E"/>
    <w:rsid w:val="00D1039B"/>
    <w:rsid w:val="00D12BB0"/>
    <w:rsid w:val="00D15A9C"/>
    <w:rsid w:val="00D759C6"/>
    <w:rsid w:val="00D765A4"/>
    <w:rsid w:val="00DB065B"/>
    <w:rsid w:val="00E0022B"/>
    <w:rsid w:val="00E07436"/>
    <w:rsid w:val="00E23EE6"/>
    <w:rsid w:val="00E63CF0"/>
    <w:rsid w:val="00E713EA"/>
    <w:rsid w:val="00E72280"/>
    <w:rsid w:val="00E73976"/>
    <w:rsid w:val="00E81E54"/>
    <w:rsid w:val="00EF3708"/>
    <w:rsid w:val="00F30595"/>
    <w:rsid w:val="00F65BDC"/>
    <w:rsid w:val="00F77D51"/>
    <w:rsid w:val="00F94021"/>
    <w:rsid w:val="00F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6F1C"/>
  <w15:docId w15:val="{D5728A9E-D865-4462-B24D-2DE82AA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7E9"/>
    <w:pPr>
      <w:spacing w:after="0" w:line="240" w:lineRule="auto"/>
    </w:pPr>
  </w:style>
  <w:style w:type="table" w:styleId="TableGrid">
    <w:name w:val="Table Grid"/>
    <w:basedOn w:val="TableNormal"/>
    <w:uiPriority w:val="39"/>
    <w:rsid w:val="008A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4F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0125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F1E"/>
  </w:style>
  <w:style w:type="paragraph" w:styleId="Footer">
    <w:name w:val="footer"/>
    <w:basedOn w:val="Normal"/>
    <w:link w:val="FooterChar"/>
    <w:uiPriority w:val="99"/>
    <w:unhideWhenUsed/>
    <w:rsid w:val="00C0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8B3A-D0D1-4A3B-AD27-DE11FB17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Edge</dc:creator>
  <cp:lastModifiedBy>Amna Nisar</cp:lastModifiedBy>
  <cp:revision>2</cp:revision>
  <dcterms:created xsi:type="dcterms:W3CDTF">2023-04-24T12:38:00Z</dcterms:created>
  <dcterms:modified xsi:type="dcterms:W3CDTF">2023-04-24T12:38:00Z</dcterms:modified>
</cp:coreProperties>
</file>